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0CE1">
      <w:pPr>
        <w:pStyle w:val="t"/>
        <w:spacing w:line="300" w:lineRule="auto"/>
        <w:divId w:val="321392634"/>
        <w:rPr>
          <w:color w:val="333333"/>
          <w:sz w:val="27"/>
          <w:szCs w:val="27"/>
        </w:rPr>
      </w:pPr>
      <w:bookmarkStart w:id="0" w:name="_GoBack"/>
      <w:r>
        <w:rPr>
          <w:color w:val="333333"/>
          <w:sz w:val="27"/>
          <w:szCs w:val="27"/>
        </w:rPr>
        <w:t>УКАЗ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0CE1">
      <w:pPr>
        <w:pStyle w:val="t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0CE1">
      <w:pPr>
        <w:pStyle w:val="t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bookmarkEnd w:id="0"/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реализации единой государственной политики в области противодействия коррупции постановляю: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</w:t>
      </w:r>
      <w:r>
        <w:rPr>
          <w:color w:val="333333"/>
          <w:sz w:val="27"/>
          <w:szCs w:val="27"/>
        </w:rPr>
        <w:t>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</w:t>
      </w:r>
      <w:r>
        <w:rPr>
          <w:color w:val="333333"/>
          <w:sz w:val="27"/>
          <w:szCs w:val="27"/>
        </w:rPr>
        <w:t>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</w:t>
      </w:r>
      <w:r>
        <w:rPr>
          <w:color w:val="333333"/>
          <w:sz w:val="27"/>
          <w:szCs w:val="27"/>
        </w:rPr>
        <w:t xml:space="preserve">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</w:t>
      </w:r>
      <w:r>
        <w:rPr>
          <w:color w:val="333333"/>
          <w:sz w:val="27"/>
          <w:szCs w:val="27"/>
        </w:rPr>
        <w:t>актера своих супруг (супругов) и несовершеннолетних детей, не представляют такие сведения;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</w:t>
      </w:r>
      <w:r>
        <w:rPr>
          <w:color w:val="333333"/>
          <w:sz w:val="27"/>
          <w:szCs w:val="27"/>
        </w:rPr>
        <w:t>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</w:t>
      </w:r>
      <w:r>
        <w:rPr>
          <w:color w:val="333333"/>
          <w:sz w:val="27"/>
          <w:szCs w:val="27"/>
        </w:rPr>
        <w:t xml:space="preserve">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</w:t>
      </w:r>
      <w:r>
        <w:rPr>
          <w:color w:val="333333"/>
          <w:sz w:val="27"/>
          <w:szCs w:val="27"/>
        </w:rPr>
        <w:t xml:space="preserve">своих супруги (супруга) и несовершеннолетних детей,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557</w:t>
      </w:r>
      <w:r>
        <w:rPr>
          <w:color w:val="333333"/>
          <w:sz w:val="27"/>
          <w:szCs w:val="27"/>
        </w:rPr>
        <w:t>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</w:t>
      </w:r>
      <w:r>
        <w:rPr>
          <w:color w:val="333333"/>
          <w:sz w:val="27"/>
          <w:szCs w:val="27"/>
        </w:rPr>
        <w:t>ественного характера своих супруг (супругов) и несовершеннолетних детей, в случае если: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</w:t>
      </w:r>
      <w:r>
        <w:rPr>
          <w:color w:val="333333"/>
          <w:sz w:val="27"/>
          <w:szCs w:val="27"/>
        </w:rPr>
        <w:t>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планируется участие таких военнослужащих, сотрудников, лиц в специальной военной операции или непосредственное выполнен</w:t>
      </w:r>
      <w:r>
        <w:rPr>
          <w:color w:val="333333"/>
          <w:sz w:val="27"/>
          <w:szCs w:val="27"/>
        </w:rPr>
        <w:t>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военнослужащие, сотрудники органов внутренних дел Российской Федерации, лица, проход</w:t>
      </w:r>
      <w:r>
        <w:rPr>
          <w:color w:val="333333"/>
          <w:sz w:val="27"/>
          <w:szCs w:val="27"/>
        </w:rPr>
        <w:t>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</w:t>
      </w:r>
      <w:r>
        <w:rPr>
          <w:color w:val="333333"/>
          <w:sz w:val="27"/>
          <w:szCs w:val="27"/>
        </w:rPr>
        <w:t>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</w:t>
      </w:r>
      <w:r>
        <w:rPr>
          <w:color w:val="333333"/>
          <w:sz w:val="27"/>
          <w:szCs w:val="27"/>
        </w:rPr>
        <w:t>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</w:t>
      </w:r>
      <w:r>
        <w:rPr>
          <w:color w:val="333333"/>
          <w:sz w:val="27"/>
          <w:szCs w:val="27"/>
        </w:rPr>
        <w:t xml:space="preserve">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запрет на получение военнослужащими, сотрудниками органов внутренних дел Российской Фед</w:t>
      </w:r>
      <w:r>
        <w:rPr>
          <w:color w:val="333333"/>
          <w:sz w:val="27"/>
          <w:szCs w:val="27"/>
        </w:rPr>
        <w:t>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</w:t>
      </w:r>
      <w:r>
        <w:rPr>
          <w:color w:val="333333"/>
          <w:sz w:val="27"/>
          <w:szCs w:val="27"/>
        </w:rPr>
        <w:t>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</w:t>
      </w:r>
      <w:r>
        <w:rPr>
          <w:color w:val="333333"/>
          <w:sz w:val="27"/>
          <w:szCs w:val="27"/>
        </w:rPr>
        <w:t>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</w:t>
      </w:r>
      <w:r>
        <w:rPr>
          <w:color w:val="333333"/>
          <w:sz w:val="27"/>
          <w:szCs w:val="27"/>
        </w:rPr>
        <w:t>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</w:t>
      </w:r>
      <w:r>
        <w:rPr>
          <w:color w:val="333333"/>
          <w:sz w:val="27"/>
          <w:szCs w:val="27"/>
        </w:rPr>
        <w:t>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обязанности, ограничения и запреты, установленные Федеральным законом </w:t>
      </w:r>
      <w:r>
        <w:rPr>
          <w:rStyle w:val="cmd"/>
          <w:color w:val="333333"/>
          <w:sz w:val="27"/>
          <w:szCs w:val="27"/>
        </w:rPr>
        <w:t>от 25 де</w:t>
      </w:r>
      <w:r>
        <w:rPr>
          <w:rStyle w:val="cmd"/>
          <w:color w:val="333333"/>
          <w:sz w:val="27"/>
          <w:szCs w:val="27"/>
        </w:rPr>
        <w:t>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граждане Российской Федерации, обязанные представлять сведени</w:t>
      </w:r>
      <w:r>
        <w:rPr>
          <w:color w:val="333333"/>
          <w:sz w:val="27"/>
          <w:szCs w:val="27"/>
        </w:rPr>
        <w:t>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являются военнослужащими, сотрудниками органов внутренних дел Российской Федерации, лицами, про</w:t>
      </w:r>
      <w:r>
        <w:rPr>
          <w:color w:val="333333"/>
          <w:sz w:val="27"/>
          <w:szCs w:val="27"/>
        </w:rPr>
        <w:t>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</w:t>
      </w:r>
      <w:r>
        <w:rPr>
          <w:color w:val="333333"/>
          <w:sz w:val="27"/>
          <w:szCs w:val="27"/>
        </w:rPr>
        <w:t>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направлены (командированы</w:t>
      </w:r>
      <w:r>
        <w:rPr>
          <w:color w:val="333333"/>
          <w:sz w:val="27"/>
          <w:szCs w:val="27"/>
        </w:rPr>
        <w:t>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призваны на военную службу по мобилизации в Вооруженные Силы Российской Федерации;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оказыва</w:t>
      </w:r>
      <w:r>
        <w:rPr>
          <w:color w:val="333333"/>
          <w:sz w:val="27"/>
          <w:szCs w:val="27"/>
        </w:rPr>
        <w:t>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размещение в информационно-телекоммуникационной сети "Интернет" на официальных сайтах органов и организаций свед</w:t>
      </w:r>
      <w:r>
        <w:rPr>
          <w:color w:val="333333"/>
          <w:sz w:val="27"/>
          <w:szCs w:val="27"/>
        </w:rPr>
        <w:t xml:space="preserve">ений о доходах, расходах, об имуществе и обязательствах имущественного характера, представляемых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федеральными законами, и предоставление таких сведе</w:t>
      </w:r>
      <w:r>
        <w:rPr>
          <w:color w:val="333333"/>
          <w:sz w:val="27"/>
          <w:szCs w:val="27"/>
        </w:rPr>
        <w:t>ний общероссийским средствам массовой информации для опубликования не осуществляются.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Настоящий Указ вступает в силу со дня его подписания и распространяется на правоотношения, возникшие с 24 февраля 2022 г.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0CE1">
      <w:pPr>
        <w:pStyle w:val="i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</w:t>
      </w:r>
      <w:r>
        <w:rPr>
          <w:color w:val="333333"/>
          <w:sz w:val="27"/>
          <w:szCs w:val="27"/>
        </w:rPr>
        <w:t>                   В.Путин</w:t>
      </w:r>
    </w:p>
    <w:p w:rsidR="00000000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0CE1">
      <w:pPr>
        <w:pStyle w:val="i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320CE1">
      <w:pPr>
        <w:pStyle w:val="i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 декабря 2022 года</w:t>
      </w:r>
    </w:p>
    <w:p w:rsidR="00000000" w:rsidRDefault="00320CE1">
      <w:pPr>
        <w:pStyle w:val="i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968</w:t>
      </w:r>
    </w:p>
    <w:p w:rsidR="00320CE1" w:rsidRDefault="00320CE1">
      <w:pPr>
        <w:pStyle w:val="a3"/>
        <w:spacing w:line="300" w:lineRule="auto"/>
        <w:divId w:val="3213926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32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displayBackgroundShape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430ED"/>
    <w:rsid w:val="000430ED"/>
    <w:rsid w:val="0032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2634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AlpUfa</dc:creator>
  <cp:lastModifiedBy>AlpUfa</cp:lastModifiedBy>
  <cp:revision>2</cp:revision>
  <dcterms:created xsi:type="dcterms:W3CDTF">2023-05-17T08:52:00Z</dcterms:created>
  <dcterms:modified xsi:type="dcterms:W3CDTF">2023-05-17T08:52:00Z</dcterms:modified>
</cp:coreProperties>
</file>